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91CE" w14:textId="77777777" w:rsidR="00372FFF" w:rsidRDefault="00372FFF" w:rsidP="0089102D">
      <w:pPr>
        <w:jc w:val="both"/>
      </w:pPr>
    </w:p>
    <w:p w14:paraId="40C2E9AF" w14:textId="77777777" w:rsidR="0089102D" w:rsidRDefault="0089102D" w:rsidP="0089102D"/>
    <w:p w14:paraId="2004CD54" w14:textId="77777777" w:rsidR="00710911" w:rsidRPr="00710911" w:rsidRDefault="00710911" w:rsidP="00710911">
      <w:pPr>
        <w:pStyle w:val="Header"/>
        <w:jc w:val="center"/>
        <w:rPr>
          <w:rFonts w:ascii="Helvetica LT Std" w:hAnsi="Helvetica LT Std"/>
          <w:bCs/>
          <w:color w:val="000000"/>
          <w:sz w:val="28"/>
          <w:szCs w:val="28"/>
        </w:rPr>
      </w:pPr>
      <w:r w:rsidRPr="00710911">
        <w:rPr>
          <w:rFonts w:ascii="Helvetica LT Std" w:hAnsi="Helvetica LT Std"/>
          <w:bCs/>
          <w:color w:val="000000"/>
          <w:sz w:val="28"/>
          <w:szCs w:val="28"/>
        </w:rPr>
        <w:t>Right to Know Professional Qualifications of Teachers and Paraprofessionals</w:t>
      </w:r>
    </w:p>
    <w:p w14:paraId="7345D319" w14:textId="77777777" w:rsidR="00710911" w:rsidRPr="00925304" w:rsidRDefault="00710911" w:rsidP="00710911">
      <w:pPr>
        <w:pStyle w:val="Header"/>
        <w:rPr>
          <w:rFonts w:ascii="Helvetica LT Std" w:hAnsi="Helvetica LT Std"/>
          <w:bCs/>
          <w:color w:val="0000FF"/>
        </w:rPr>
      </w:pPr>
    </w:p>
    <w:p w14:paraId="03E1EC21" w14:textId="77777777" w:rsidR="00710911" w:rsidRDefault="00710911" w:rsidP="00710911">
      <w:pPr>
        <w:rPr>
          <w:rFonts w:ascii="Helvetica LT Std" w:hAnsi="Helvetica LT Std" w:cs="Times New Roman"/>
          <w:bCs/>
          <w:color w:val="000000"/>
        </w:rPr>
      </w:pPr>
    </w:p>
    <w:p w14:paraId="67351ADE" w14:textId="35A7DD4F" w:rsidR="00710911" w:rsidRPr="00925304" w:rsidRDefault="00710911" w:rsidP="00710911">
      <w:pPr>
        <w:rPr>
          <w:rFonts w:ascii="Helvetica LT Std" w:hAnsi="Helvetica LT Std" w:cs="Times New Roman"/>
          <w:bCs/>
          <w:color w:val="000000"/>
        </w:rPr>
      </w:pPr>
      <w:r w:rsidRPr="00925304">
        <w:rPr>
          <w:rFonts w:ascii="Helvetica LT Std" w:hAnsi="Helvetica LT Std" w:cs="Times New Roman"/>
          <w:bCs/>
          <w:color w:val="000000"/>
        </w:rPr>
        <w:t>Date:</w:t>
      </w:r>
      <w:r>
        <w:rPr>
          <w:rFonts w:ascii="Helvetica LT Std" w:hAnsi="Helvetica LT Std" w:cs="Times New Roman"/>
          <w:bCs/>
          <w:color w:val="000000"/>
        </w:rPr>
        <w:t xml:space="preserve"> August 31, 2023</w:t>
      </w:r>
    </w:p>
    <w:p w14:paraId="25FD029D" w14:textId="77777777" w:rsidR="00710911" w:rsidRDefault="00710911" w:rsidP="00710911">
      <w:pPr>
        <w:rPr>
          <w:rFonts w:ascii="Helvetica LT Std" w:hAnsi="Helvetica LT Std" w:cs="Times New Roman"/>
          <w:bCs/>
          <w:color w:val="000000"/>
        </w:rPr>
      </w:pPr>
    </w:p>
    <w:p w14:paraId="7C3651CB" w14:textId="77777777" w:rsidR="00710911" w:rsidRDefault="00710911" w:rsidP="00710911">
      <w:pPr>
        <w:rPr>
          <w:rFonts w:ascii="Helvetica LT Std" w:hAnsi="Helvetica LT Std" w:cs="Times New Roman"/>
          <w:bCs/>
          <w:color w:val="000000"/>
        </w:rPr>
      </w:pPr>
    </w:p>
    <w:p w14:paraId="7B54B606" w14:textId="0D2C6BF5" w:rsidR="00710911" w:rsidRPr="00925304" w:rsidRDefault="00710911" w:rsidP="00710911">
      <w:pPr>
        <w:rPr>
          <w:rFonts w:ascii="Helvetica LT Std" w:hAnsi="Helvetica LT Std" w:cs="Times New Roman"/>
          <w:bCs/>
          <w:color w:val="000000"/>
        </w:rPr>
      </w:pPr>
      <w:r w:rsidRPr="00925304">
        <w:rPr>
          <w:rFonts w:ascii="Helvetica LT Std" w:hAnsi="Helvetica LT Std" w:cs="Times New Roman"/>
          <w:bCs/>
          <w:color w:val="000000"/>
        </w:rPr>
        <w:t>Dear Parents,</w:t>
      </w:r>
    </w:p>
    <w:p w14:paraId="74BE0EFB" w14:textId="77777777" w:rsidR="00710911" w:rsidRDefault="00710911" w:rsidP="00710911">
      <w:pPr>
        <w:jc w:val="both"/>
        <w:rPr>
          <w:rFonts w:ascii="Helvetica LT Std" w:hAnsi="Helvetica LT Std" w:cs="Times New Roman"/>
          <w:bCs/>
          <w:color w:val="000000"/>
        </w:rPr>
      </w:pPr>
    </w:p>
    <w:p w14:paraId="7BD7FC49" w14:textId="37389FFB" w:rsidR="00710911" w:rsidRPr="00925304" w:rsidRDefault="00710911" w:rsidP="00710911">
      <w:pPr>
        <w:jc w:val="both"/>
        <w:rPr>
          <w:rFonts w:ascii="Helvetica LT Std" w:hAnsi="Helvetica LT Std" w:cs="Times New Roman"/>
          <w:bCs/>
          <w:color w:val="000000"/>
        </w:rPr>
      </w:pPr>
      <w:r w:rsidRPr="00925304">
        <w:rPr>
          <w:rFonts w:ascii="Helvetica LT Std" w:hAnsi="Helvetica LT Std" w:cs="Times New Roman"/>
          <w:bCs/>
          <w:color w:val="000000"/>
        </w:rPr>
        <w:t xml:space="preserve">In compliance with the requirements of </w:t>
      </w:r>
      <w:proofErr w:type="gramStart"/>
      <w:r w:rsidRPr="00925304">
        <w:rPr>
          <w:rFonts w:ascii="Helvetica LT Std" w:hAnsi="Helvetica LT Std" w:cs="Times New Roman"/>
          <w:bCs/>
          <w:color w:val="000000"/>
        </w:rPr>
        <w:t>the Every</w:t>
      </w:r>
      <w:proofErr w:type="gramEnd"/>
      <w:r w:rsidRPr="00925304">
        <w:rPr>
          <w:rFonts w:ascii="Helvetica LT Std" w:hAnsi="Helvetica LT Std" w:cs="Times New Roman"/>
          <w:bCs/>
          <w:color w:val="000000"/>
        </w:rPr>
        <w:t xml:space="preserve"> Students Succeeds Act, the </w:t>
      </w:r>
      <w:r>
        <w:rPr>
          <w:rFonts w:ascii="Helvetica LT Std" w:hAnsi="Helvetica LT Std" w:cs="Times New Roman"/>
          <w:bCs/>
          <w:color w:val="000000"/>
        </w:rPr>
        <w:t xml:space="preserve">Young Middle School </w:t>
      </w:r>
      <w:r w:rsidRPr="00925304">
        <w:rPr>
          <w:rFonts w:ascii="Helvetica LT Std" w:hAnsi="Helvetica LT Std" w:cs="Times New Roman"/>
          <w:bCs/>
          <w:color w:val="000000"/>
        </w:rPr>
        <w:t>would like to inform you that you may request information about the professional qualifications of your student’s teacher(s) and/ or paraprofessional(s). The following information may be requested:</w:t>
      </w:r>
    </w:p>
    <w:p w14:paraId="27F68351" w14:textId="77777777" w:rsidR="00710911" w:rsidRPr="00925304" w:rsidRDefault="00710911" w:rsidP="0071091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 LT Std" w:hAnsi="Helvetica LT Std"/>
          <w:bCs/>
          <w:szCs w:val="24"/>
        </w:rPr>
      </w:pPr>
      <w:r w:rsidRPr="00925304">
        <w:rPr>
          <w:rFonts w:ascii="Helvetica LT Std" w:hAnsi="Helvetica LT Std"/>
          <w:bCs/>
          <w:szCs w:val="24"/>
        </w:rPr>
        <w:t>Whether the student’s teacher—</w:t>
      </w:r>
    </w:p>
    <w:p w14:paraId="37188B93" w14:textId="77777777" w:rsidR="00710911" w:rsidRPr="00925304" w:rsidRDefault="00710911" w:rsidP="0071091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 LT Std" w:hAnsi="Helvetica LT Std"/>
          <w:bCs/>
          <w:szCs w:val="24"/>
        </w:rPr>
      </w:pPr>
      <w:r w:rsidRPr="00925304">
        <w:rPr>
          <w:rFonts w:ascii="Helvetica LT Std" w:hAnsi="Helvetica LT Std"/>
          <w:bCs/>
          <w:szCs w:val="24"/>
        </w:rPr>
        <w:t xml:space="preserve">has met State qualification and licensing criteria for the grade levels and subject areas in which the teacher provides </w:t>
      </w:r>
      <w:proofErr w:type="gramStart"/>
      <w:r w:rsidRPr="00925304">
        <w:rPr>
          <w:rFonts w:ascii="Helvetica LT Std" w:hAnsi="Helvetica LT Std"/>
          <w:bCs/>
          <w:szCs w:val="24"/>
        </w:rPr>
        <w:t>instruction;</w:t>
      </w:r>
      <w:proofErr w:type="gramEnd"/>
    </w:p>
    <w:p w14:paraId="43AF5560" w14:textId="77777777" w:rsidR="00710911" w:rsidRPr="00925304" w:rsidRDefault="00710911" w:rsidP="0071091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 LT Std" w:hAnsi="Helvetica LT Std"/>
          <w:bCs/>
          <w:szCs w:val="24"/>
        </w:rPr>
      </w:pPr>
      <w:r w:rsidRPr="00925304">
        <w:rPr>
          <w:rFonts w:ascii="Helvetica LT Std" w:hAnsi="Helvetica LT Std"/>
          <w:bCs/>
          <w:szCs w:val="24"/>
        </w:rPr>
        <w:t>is teaching under emergency or other provisional status through which State qualification or licensing criteria have been waived; and</w:t>
      </w:r>
    </w:p>
    <w:p w14:paraId="386B2EF3" w14:textId="77777777" w:rsidR="00710911" w:rsidRPr="00925304" w:rsidRDefault="00710911" w:rsidP="0071091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 LT Std" w:hAnsi="Helvetica LT Std"/>
          <w:bCs/>
          <w:szCs w:val="24"/>
        </w:rPr>
      </w:pPr>
      <w:r w:rsidRPr="00925304">
        <w:rPr>
          <w:rFonts w:ascii="Helvetica LT Std" w:hAnsi="Helvetica LT Std"/>
          <w:bCs/>
          <w:szCs w:val="24"/>
        </w:rPr>
        <w:t>is teaching in the field of discipline of the certification of the teacher.</w:t>
      </w:r>
    </w:p>
    <w:p w14:paraId="02F4E969" w14:textId="77777777" w:rsidR="00710911" w:rsidRPr="00925304" w:rsidRDefault="00710911" w:rsidP="00710911">
      <w:pPr>
        <w:pStyle w:val="ListParagraph"/>
        <w:autoSpaceDE w:val="0"/>
        <w:autoSpaceDN w:val="0"/>
        <w:adjustRightInd w:val="0"/>
        <w:rPr>
          <w:rFonts w:ascii="Helvetica LT Std" w:hAnsi="Helvetica LT Std"/>
          <w:bCs/>
          <w:szCs w:val="24"/>
        </w:rPr>
      </w:pPr>
    </w:p>
    <w:p w14:paraId="08AB1F6A" w14:textId="77777777" w:rsidR="00710911" w:rsidRPr="00925304" w:rsidRDefault="00710911" w:rsidP="0071091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 LT Std" w:hAnsi="Helvetica LT Std"/>
          <w:bCs/>
          <w:szCs w:val="24"/>
        </w:rPr>
      </w:pPr>
      <w:r w:rsidRPr="00925304">
        <w:rPr>
          <w:rFonts w:ascii="Helvetica LT Std" w:hAnsi="Helvetica LT Std"/>
          <w:bCs/>
          <w:szCs w:val="24"/>
        </w:rPr>
        <w:t>Whether the child is provided services by paraprofessionals and, if so, their qualifications.</w:t>
      </w:r>
    </w:p>
    <w:p w14:paraId="27E0D6D1" w14:textId="77777777" w:rsidR="00710911" w:rsidRPr="00925304" w:rsidRDefault="00710911" w:rsidP="00710911">
      <w:pPr>
        <w:pStyle w:val="Blockquote"/>
        <w:tabs>
          <w:tab w:val="right" w:pos="9360"/>
        </w:tabs>
        <w:spacing w:after="0"/>
        <w:ind w:left="720"/>
        <w:jc w:val="both"/>
        <w:rPr>
          <w:rFonts w:ascii="Helvetica LT Std" w:hAnsi="Helvetica LT Std"/>
          <w:bCs/>
          <w:szCs w:val="24"/>
        </w:rPr>
      </w:pPr>
    </w:p>
    <w:p w14:paraId="779DC7F6" w14:textId="4E77AC2D" w:rsidR="00710911" w:rsidRPr="00925304" w:rsidRDefault="00710911" w:rsidP="00710911">
      <w:pPr>
        <w:pStyle w:val="BodyText2"/>
        <w:rPr>
          <w:rFonts w:ascii="Helvetica LT Std" w:hAnsi="Helvetica LT Std"/>
          <w:bCs/>
          <w:sz w:val="24"/>
          <w:szCs w:val="24"/>
        </w:rPr>
      </w:pPr>
      <w:r w:rsidRPr="00925304">
        <w:rPr>
          <w:rFonts w:ascii="Helvetica LT Std" w:hAnsi="Helvetica LT Std"/>
          <w:bCs/>
          <w:sz w:val="24"/>
          <w:szCs w:val="24"/>
        </w:rPr>
        <w:t>If you wish to request information concerning your child’s teacher</w:t>
      </w:r>
      <w:r>
        <w:rPr>
          <w:rFonts w:ascii="Helvetica LT Std" w:hAnsi="Helvetica LT Std"/>
          <w:bCs/>
          <w:sz w:val="24"/>
          <w:szCs w:val="24"/>
        </w:rPr>
        <w:t>’</w:t>
      </w:r>
      <w:r w:rsidRPr="00925304">
        <w:rPr>
          <w:rFonts w:ascii="Helvetica LT Std" w:hAnsi="Helvetica LT Std"/>
          <w:bCs/>
          <w:sz w:val="24"/>
          <w:szCs w:val="24"/>
        </w:rPr>
        <w:t xml:space="preserve">s and/or paraprofessional’s qualifications, please contact </w:t>
      </w:r>
      <w:r>
        <w:rPr>
          <w:rFonts w:ascii="Helvetica LT Std" w:hAnsi="Helvetica LT Std"/>
          <w:bCs/>
          <w:sz w:val="24"/>
          <w:szCs w:val="24"/>
        </w:rPr>
        <w:t xml:space="preserve">Young Middle School </w:t>
      </w:r>
      <w:r w:rsidRPr="00925304">
        <w:rPr>
          <w:rFonts w:ascii="Helvetica LT Std" w:hAnsi="Helvetica LT Std"/>
          <w:bCs/>
          <w:sz w:val="24"/>
          <w:szCs w:val="24"/>
        </w:rPr>
        <w:t xml:space="preserve">at </w:t>
      </w:r>
      <w:r>
        <w:rPr>
          <w:rFonts w:ascii="Helvetica LT Std" w:hAnsi="Helvetica LT Std"/>
          <w:bCs/>
          <w:sz w:val="24"/>
          <w:szCs w:val="24"/>
        </w:rPr>
        <w:t>404-802-5900.</w:t>
      </w:r>
    </w:p>
    <w:p w14:paraId="7B0D1439" w14:textId="77777777" w:rsidR="00710911" w:rsidRDefault="00710911" w:rsidP="00710911">
      <w:pPr>
        <w:rPr>
          <w:rFonts w:ascii="Helvetica LT Std" w:hAnsi="Helvetica LT Std" w:cs="Times New Roman"/>
          <w:bCs/>
        </w:rPr>
      </w:pPr>
    </w:p>
    <w:p w14:paraId="4AE26AA1" w14:textId="77777777" w:rsidR="00710911" w:rsidRPr="00925304" w:rsidRDefault="00710911" w:rsidP="00710911">
      <w:pPr>
        <w:rPr>
          <w:rFonts w:ascii="Helvetica LT Std" w:hAnsi="Helvetica LT Std" w:cs="Times New Roman"/>
          <w:bCs/>
        </w:rPr>
      </w:pPr>
    </w:p>
    <w:p w14:paraId="272C7F26" w14:textId="77777777" w:rsidR="00710911" w:rsidRDefault="00710911" w:rsidP="00710911">
      <w:pPr>
        <w:rPr>
          <w:rFonts w:ascii="Helvetica LT Std" w:hAnsi="Helvetica LT Std" w:cs="Times New Roman"/>
          <w:bCs/>
        </w:rPr>
      </w:pPr>
    </w:p>
    <w:p w14:paraId="0B134F3B" w14:textId="60152B56" w:rsidR="00710911" w:rsidRPr="00710911" w:rsidRDefault="00710911" w:rsidP="00710911">
      <w:pPr>
        <w:rPr>
          <w:rFonts w:ascii="Helvetica LT Std" w:hAnsi="Helvetica LT Std" w:cs="Times New Roman"/>
          <w:bCs/>
        </w:rPr>
      </w:pPr>
      <w:r w:rsidRPr="00925304">
        <w:rPr>
          <w:rFonts w:ascii="Helvetica LT Std" w:hAnsi="Helvetica LT Std" w:cs="Times New Roman"/>
          <w:bCs/>
        </w:rPr>
        <w:t>Sincerely,</w:t>
      </w:r>
    </w:p>
    <w:p w14:paraId="6389896F" w14:textId="43F81561" w:rsidR="00710911" w:rsidRPr="00710911" w:rsidRDefault="00710911" w:rsidP="00710911">
      <w:pPr>
        <w:rPr>
          <w:rFonts w:ascii="Edwardian Script ITC" w:hAnsi="Edwardian Script ITC" w:cs="Times New Roman"/>
          <w:bCs/>
          <w:i/>
          <w:sz w:val="52"/>
          <w:szCs w:val="52"/>
        </w:rPr>
      </w:pPr>
      <w:r w:rsidRPr="00710911">
        <w:rPr>
          <w:rFonts w:ascii="Edwardian Script ITC" w:hAnsi="Edwardian Script ITC" w:cs="Times New Roman"/>
          <w:bCs/>
          <w:i/>
          <w:sz w:val="52"/>
          <w:szCs w:val="52"/>
        </w:rPr>
        <w:t>Ronald Garlington</w:t>
      </w:r>
    </w:p>
    <w:p w14:paraId="452E1C37" w14:textId="12946F96" w:rsidR="00710911" w:rsidRPr="00710911" w:rsidRDefault="00710911" w:rsidP="00710911">
      <w:pPr>
        <w:rPr>
          <w:rFonts w:ascii="Helvetica LT Std" w:hAnsi="Helvetica LT Std" w:cs="Times New Roman"/>
          <w:bCs/>
        </w:rPr>
      </w:pPr>
      <w:r w:rsidRPr="00710911">
        <w:rPr>
          <w:rFonts w:ascii="Helvetica LT Std" w:hAnsi="Helvetica LT Std" w:cs="Times New Roman"/>
          <w:bCs/>
        </w:rPr>
        <w:t>Ronald Garlington</w:t>
      </w:r>
    </w:p>
    <w:p w14:paraId="14FD5535" w14:textId="5A287631" w:rsidR="00710911" w:rsidRPr="00925304" w:rsidRDefault="00710911" w:rsidP="00710911">
      <w:pPr>
        <w:rPr>
          <w:rFonts w:ascii="Helvetica LT Std" w:hAnsi="Helvetica LT Std" w:cs="Times New Roman"/>
          <w:bCs/>
          <w:u w:val="single"/>
        </w:rPr>
      </w:pPr>
      <w:r w:rsidRPr="00710911">
        <w:rPr>
          <w:rFonts w:ascii="Helvetica LT Std" w:hAnsi="Helvetica LT Std" w:cs="Times New Roman"/>
          <w:bCs/>
        </w:rPr>
        <w:t>Principal</w:t>
      </w:r>
    </w:p>
    <w:p w14:paraId="3048277F" w14:textId="77777777" w:rsidR="009F768C" w:rsidRPr="00BF20FC" w:rsidRDefault="009F768C" w:rsidP="00BF20FC"/>
    <w:sectPr w:rsidR="009F768C" w:rsidRPr="00BF20FC" w:rsidSect="002B7F6A">
      <w:headerReference w:type="default" r:id="rId7"/>
      <w:pgSz w:w="12240" w:h="15840"/>
      <w:pgMar w:top="1890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B554" w14:textId="77777777" w:rsidR="007E6FBC" w:rsidRDefault="007E6FBC" w:rsidP="00B210D2">
      <w:r>
        <w:separator/>
      </w:r>
    </w:p>
  </w:endnote>
  <w:endnote w:type="continuationSeparator" w:id="0">
    <w:p w14:paraId="196CCAB7" w14:textId="77777777" w:rsidR="007E6FBC" w:rsidRDefault="007E6FBC" w:rsidP="00B2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default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0B35" w14:textId="77777777" w:rsidR="007E6FBC" w:rsidRDefault="007E6FBC" w:rsidP="00B210D2">
      <w:r>
        <w:separator/>
      </w:r>
    </w:p>
  </w:footnote>
  <w:footnote w:type="continuationSeparator" w:id="0">
    <w:p w14:paraId="63CF1C2B" w14:textId="77777777" w:rsidR="007E6FBC" w:rsidRDefault="007E6FBC" w:rsidP="00B2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1DA8" w14:textId="77777777" w:rsidR="00B210D2" w:rsidRDefault="00B210D2" w:rsidP="00B210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7DE75" wp14:editId="27AE0E57">
              <wp:simplePos x="0" y="0"/>
              <wp:positionH relativeFrom="column">
                <wp:posOffset>4000500</wp:posOffset>
              </wp:positionH>
              <wp:positionV relativeFrom="paragraph">
                <wp:posOffset>-104775</wp:posOffset>
              </wp:positionV>
              <wp:extent cx="2400300" cy="8223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82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00E5C" w14:textId="77777777" w:rsidR="00B210D2" w:rsidRPr="00D61DCE" w:rsidRDefault="00201EB1" w:rsidP="00B210D2">
                          <w:pPr>
                            <w:ind w:right="432"/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Jean Childs Young Middle School</w:t>
                          </w:r>
                        </w:p>
                        <w:p w14:paraId="2733A81B" w14:textId="6B8F7773" w:rsidR="00D61DCE" w:rsidRPr="00D61DCE" w:rsidRDefault="00D0012B" w:rsidP="00D61DCE">
                          <w:pPr>
                            <w:ind w:right="432"/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Ronald Garlington</w:t>
                          </w:r>
                          <w:r w:rsidR="00D61DCE" w:rsidRPr="00D61DCE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, Principal</w:t>
                          </w:r>
                        </w:p>
                        <w:p w14:paraId="03C4CEA2" w14:textId="77777777" w:rsidR="00D61DCE" w:rsidRPr="00D61DCE" w:rsidRDefault="00B210D2" w:rsidP="00D61DCE">
                          <w:pPr>
                            <w:ind w:right="432"/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61DCE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404-802-</w:t>
                          </w:r>
                          <w:r w:rsidR="00201EB1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5900</w:t>
                          </w:r>
                          <w:r w:rsidR="00D61DCE" w:rsidRPr="00D61DCE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037C085" w14:textId="77777777" w:rsidR="00D61DCE" w:rsidRDefault="00201EB1" w:rsidP="00201EB1">
                          <w:pPr>
                            <w:ind w:right="432"/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3116 Benjamin E. Mays Drive</w:t>
                          </w:r>
                        </w:p>
                        <w:p w14:paraId="65E17379" w14:textId="77777777" w:rsidR="00D61DCE" w:rsidRDefault="00201EB1" w:rsidP="00D61DCE">
                          <w:pPr>
                            <w:ind w:right="432"/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Atlanta, GA 30311</w:t>
                          </w:r>
                        </w:p>
                        <w:p w14:paraId="1517DBE6" w14:textId="3B3D1433" w:rsidR="00201EB1" w:rsidRPr="00B210D2" w:rsidRDefault="00BF20FC" w:rsidP="00D61DCE">
                          <w:pPr>
                            <w:ind w:right="432"/>
                            <w:jc w:val="right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R</w:t>
                          </w:r>
                          <w:r w:rsidR="00D0012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garlington</w:t>
                          </w:r>
                          <w:r w:rsidR="00201EB1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@atlanta.k12.ga.us</w:t>
                          </w:r>
                        </w:p>
                        <w:p w14:paraId="4F5BD275" w14:textId="77777777" w:rsidR="002B7F6A" w:rsidRPr="00B210D2" w:rsidRDefault="002B7F6A" w:rsidP="00D61DCE">
                          <w:pPr>
                            <w:ind w:right="432"/>
                            <w:jc w:val="right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7DE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pt;margin-top:-8.25pt;width:189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" filled="f" stroked="f">
              <v:textbox>
                <w:txbxContent>
                  <w:p w14:paraId="12000E5C" w14:textId="77777777" w:rsidR="00B210D2" w:rsidRPr="00D61DCE" w:rsidRDefault="00201EB1" w:rsidP="00B210D2">
                    <w:pPr>
                      <w:ind w:right="432"/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Jean Childs Young Middle School</w:t>
                    </w:r>
                  </w:p>
                  <w:p w14:paraId="2733A81B" w14:textId="6B8F7773" w:rsidR="00D61DCE" w:rsidRPr="00D61DCE" w:rsidRDefault="00D0012B" w:rsidP="00D61DCE">
                    <w:pPr>
                      <w:ind w:right="432"/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Ronald Garlington</w:t>
                    </w:r>
                    <w:r w:rsidR="00D61DCE" w:rsidRPr="00D61DCE">
                      <w:rPr>
                        <w:rFonts w:ascii="Arial" w:hAnsi="Arial"/>
                        <w:sz w:val="16"/>
                        <w:szCs w:val="16"/>
                      </w:rPr>
                      <w:t>, Principal</w:t>
                    </w:r>
                  </w:p>
                  <w:p w14:paraId="03C4CEA2" w14:textId="77777777" w:rsidR="00D61DCE" w:rsidRPr="00D61DCE" w:rsidRDefault="00B210D2" w:rsidP="00D61DCE">
                    <w:pPr>
                      <w:ind w:right="432"/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61DCE">
                      <w:rPr>
                        <w:rFonts w:ascii="Arial" w:hAnsi="Arial"/>
                        <w:sz w:val="16"/>
                        <w:szCs w:val="16"/>
                      </w:rPr>
                      <w:t>404-802-</w:t>
                    </w:r>
                    <w:r w:rsidR="00201EB1">
                      <w:rPr>
                        <w:rFonts w:ascii="Arial" w:hAnsi="Arial"/>
                        <w:sz w:val="16"/>
                        <w:szCs w:val="16"/>
                      </w:rPr>
                      <w:t>5900</w:t>
                    </w:r>
                    <w:r w:rsidR="00D61DCE" w:rsidRPr="00D61DCE">
                      <w:rPr>
                        <w:rFonts w:ascii="Arial" w:hAnsi="Arial"/>
                        <w:sz w:val="16"/>
                        <w:szCs w:val="16"/>
                      </w:rPr>
                      <w:t xml:space="preserve"> </w:t>
                    </w:r>
                  </w:p>
                  <w:p w14:paraId="3037C085" w14:textId="77777777" w:rsidR="00D61DCE" w:rsidRDefault="00201EB1" w:rsidP="00201EB1">
                    <w:pPr>
                      <w:ind w:right="432"/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3116 Benjamin E. Mays Drive</w:t>
                    </w:r>
                  </w:p>
                  <w:p w14:paraId="65E17379" w14:textId="77777777" w:rsidR="00D61DCE" w:rsidRDefault="00201EB1" w:rsidP="00D61DCE">
                    <w:pPr>
                      <w:ind w:right="432"/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Atlanta, GA 30311</w:t>
                    </w:r>
                  </w:p>
                  <w:p w14:paraId="1517DBE6" w14:textId="3B3D1433" w:rsidR="00201EB1" w:rsidRPr="00B210D2" w:rsidRDefault="00BF20FC" w:rsidP="00D61DCE">
                    <w:pPr>
                      <w:ind w:right="432"/>
                      <w:jc w:val="right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R</w:t>
                    </w:r>
                    <w:r w:rsidR="00D0012B">
                      <w:rPr>
                        <w:rFonts w:ascii="Arial" w:hAnsi="Arial"/>
                        <w:sz w:val="16"/>
                        <w:szCs w:val="16"/>
                      </w:rPr>
                      <w:t>garlington</w:t>
                    </w:r>
                    <w:r w:rsidR="00201EB1">
                      <w:rPr>
                        <w:rFonts w:ascii="Arial" w:hAnsi="Arial"/>
                        <w:sz w:val="16"/>
                        <w:szCs w:val="16"/>
                      </w:rPr>
                      <w:t>@atlanta.k12.ga.us</w:t>
                    </w:r>
                  </w:p>
                  <w:p w14:paraId="4F5BD275" w14:textId="77777777" w:rsidR="002B7F6A" w:rsidRPr="00B210D2" w:rsidRDefault="002B7F6A" w:rsidP="00D61DCE">
                    <w:pPr>
                      <w:ind w:right="432"/>
                      <w:jc w:val="right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B68DF5E" wp14:editId="614E0917">
          <wp:extent cx="1371600" cy="577362"/>
          <wp:effectExtent l="0" t="0" r="0" b="6985"/>
          <wp:docPr id="6" name="Picture 6" descr="Macintosh HD:Users:bill.goodman:Desktop:Design Projects:Logos:NewAPS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.goodman:Desktop:Design Projects:Logos:NewAPS-Logo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7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98262" w14:textId="77777777" w:rsidR="00B210D2" w:rsidRDefault="00B210D2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F9F6F" wp14:editId="17542444">
              <wp:simplePos x="0" y="0"/>
              <wp:positionH relativeFrom="column">
                <wp:posOffset>-342900</wp:posOffset>
              </wp:positionH>
              <wp:positionV relativeFrom="paragraph">
                <wp:posOffset>133350</wp:posOffset>
              </wp:positionV>
              <wp:extent cx="6629400" cy="0"/>
              <wp:effectExtent l="50800" t="25400" r="762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rgbClr val="FAC09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4F9BA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0.5pt" to="4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" strokecolor="#fac09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6C5A"/>
    <w:multiLevelType w:val="hybridMultilevel"/>
    <w:tmpl w:val="07103448"/>
    <w:lvl w:ilvl="0" w:tplc="17486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746CB"/>
    <w:multiLevelType w:val="hybridMultilevel"/>
    <w:tmpl w:val="075A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F5229"/>
    <w:multiLevelType w:val="hybridMultilevel"/>
    <w:tmpl w:val="51F4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FC366C"/>
    <w:multiLevelType w:val="hybridMultilevel"/>
    <w:tmpl w:val="3ACADDA4"/>
    <w:lvl w:ilvl="0" w:tplc="B95217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80422">
    <w:abstractNumId w:val="0"/>
  </w:num>
  <w:num w:numId="2" w16cid:durableId="1796950281">
    <w:abstractNumId w:val="3"/>
  </w:num>
  <w:num w:numId="3" w16cid:durableId="1055548221">
    <w:abstractNumId w:val="2"/>
  </w:num>
  <w:num w:numId="4" w16cid:durableId="1006248184">
    <w:abstractNumId w:val="5"/>
  </w:num>
  <w:num w:numId="5" w16cid:durableId="1677070724">
    <w:abstractNumId w:val="1"/>
  </w:num>
  <w:num w:numId="6" w16cid:durableId="794100014">
    <w:abstractNumId w:val="4"/>
  </w:num>
  <w:num w:numId="7" w16cid:durableId="2122140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D2"/>
    <w:rsid w:val="00016544"/>
    <w:rsid w:val="00035639"/>
    <w:rsid w:val="00046FD0"/>
    <w:rsid w:val="00065A74"/>
    <w:rsid w:val="000A56A6"/>
    <w:rsid w:val="001450F8"/>
    <w:rsid w:val="001879F2"/>
    <w:rsid w:val="001E7943"/>
    <w:rsid w:val="001F563A"/>
    <w:rsid w:val="00201EB1"/>
    <w:rsid w:val="002306D7"/>
    <w:rsid w:val="002B7F6A"/>
    <w:rsid w:val="00372FFF"/>
    <w:rsid w:val="00377583"/>
    <w:rsid w:val="003A3617"/>
    <w:rsid w:val="003B55BF"/>
    <w:rsid w:val="003D0012"/>
    <w:rsid w:val="00454B7B"/>
    <w:rsid w:val="004634D8"/>
    <w:rsid w:val="004C48B1"/>
    <w:rsid w:val="004D29DF"/>
    <w:rsid w:val="005D7E04"/>
    <w:rsid w:val="005E7D2D"/>
    <w:rsid w:val="005F5C63"/>
    <w:rsid w:val="006034F8"/>
    <w:rsid w:val="00613008"/>
    <w:rsid w:val="006A3BCA"/>
    <w:rsid w:val="006A7C61"/>
    <w:rsid w:val="00710911"/>
    <w:rsid w:val="00722014"/>
    <w:rsid w:val="00755202"/>
    <w:rsid w:val="007A03AF"/>
    <w:rsid w:val="007B069F"/>
    <w:rsid w:val="007E6FBC"/>
    <w:rsid w:val="008228CF"/>
    <w:rsid w:val="00870FDC"/>
    <w:rsid w:val="0089102D"/>
    <w:rsid w:val="008A5A89"/>
    <w:rsid w:val="008C3EE5"/>
    <w:rsid w:val="009551B7"/>
    <w:rsid w:val="0096533F"/>
    <w:rsid w:val="009F768C"/>
    <w:rsid w:val="00A079FA"/>
    <w:rsid w:val="00A149DA"/>
    <w:rsid w:val="00A4692F"/>
    <w:rsid w:val="00B13C92"/>
    <w:rsid w:val="00B210D2"/>
    <w:rsid w:val="00B31EBE"/>
    <w:rsid w:val="00BB69EC"/>
    <w:rsid w:val="00BC3CC5"/>
    <w:rsid w:val="00BF0C53"/>
    <w:rsid w:val="00BF20FC"/>
    <w:rsid w:val="00C509ED"/>
    <w:rsid w:val="00CC0084"/>
    <w:rsid w:val="00CF3A03"/>
    <w:rsid w:val="00D0012B"/>
    <w:rsid w:val="00D506A3"/>
    <w:rsid w:val="00D52CD8"/>
    <w:rsid w:val="00D61DCE"/>
    <w:rsid w:val="00DE25C4"/>
    <w:rsid w:val="00E26101"/>
    <w:rsid w:val="00E85555"/>
    <w:rsid w:val="00E923C3"/>
    <w:rsid w:val="00ED411A"/>
    <w:rsid w:val="00EE2AAA"/>
    <w:rsid w:val="00EF3F69"/>
    <w:rsid w:val="00F11C8D"/>
    <w:rsid w:val="00FB32CD"/>
    <w:rsid w:val="00FC10AE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7E2A986"/>
  <w14:defaultImageDpi w14:val="300"/>
  <w15:docId w15:val="{EB38CE6A-97DE-4397-AB7D-EFE25B04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0D2"/>
  </w:style>
  <w:style w:type="paragraph" w:styleId="Footer">
    <w:name w:val="footer"/>
    <w:basedOn w:val="Normal"/>
    <w:link w:val="Foot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0D2"/>
  </w:style>
  <w:style w:type="paragraph" w:styleId="BalloonText">
    <w:name w:val="Balloon Text"/>
    <w:basedOn w:val="Normal"/>
    <w:link w:val="BalloonTextChar"/>
    <w:uiPriority w:val="99"/>
    <w:semiHidden/>
    <w:unhideWhenUsed/>
    <w:rsid w:val="00B210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D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5202"/>
    <w:pPr>
      <w:ind w:left="720"/>
      <w:contextualSpacing/>
    </w:pPr>
    <w:rPr>
      <w:rFonts w:ascii="Times New Roman" w:eastAsiaTheme="minorHAnsi" w:hAnsi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75520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06D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rsid w:val="00710911"/>
    <w:pPr>
      <w:spacing w:before="100" w:after="100"/>
      <w:ind w:left="360" w:right="360"/>
    </w:pPr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rsid w:val="00710911"/>
    <w:pPr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710911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Goodman</dc:creator>
  <cp:keywords/>
  <dc:description/>
  <cp:lastModifiedBy>Garlington, Ronald</cp:lastModifiedBy>
  <cp:revision>2</cp:revision>
  <cp:lastPrinted>2023-08-15T19:04:00Z</cp:lastPrinted>
  <dcterms:created xsi:type="dcterms:W3CDTF">2023-08-30T21:25:00Z</dcterms:created>
  <dcterms:modified xsi:type="dcterms:W3CDTF">2023-08-30T21:25:00Z</dcterms:modified>
</cp:coreProperties>
</file>